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CD6F32" w:rsidRDefault="00266F88">
      <w:pPr>
        <w:spacing w:after="200" w:line="276" w:lineRule="auto"/>
        <w:rPr>
          <w:rFonts w:ascii="PT Astra Serif" w:hAnsi="PT Astra Serif"/>
          <w:sz w:val="22"/>
        </w:rPr>
      </w:pPr>
      <w:bookmarkStart w:id="0" w:name="_GoBack"/>
      <w:bookmarkEnd w:id="0"/>
      <w:r>
        <w:rPr>
          <w:rFonts w:ascii="PT Astra Serif" w:hAnsi="PT Astra Serif"/>
          <w:sz w:val="22"/>
        </w:rPr>
        <w:t xml:space="preserve">Прием от населения незаконно хранящегося оружия, боеприпасов, патронов к оружию, взрывных устройств и взрывчатых веществ на возмездной основе </w:t>
      </w:r>
    </w:p>
    <w:p w14:paraId="02000000" w14:textId="77777777" w:rsidR="00CD6F32" w:rsidRDefault="00CD6F32">
      <w:pPr>
        <w:spacing w:after="200" w:line="276" w:lineRule="auto"/>
        <w:rPr>
          <w:rFonts w:ascii="PT Astra Serif" w:hAnsi="PT Astra Serif"/>
          <w:sz w:val="22"/>
        </w:rPr>
      </w:pPr>
    </w:p>
    <w:p w14:paraId="03000000" w14:textId="77777777" w:rsidR="00CD6F32" w:rsidRDefault="00266F88">
      <w:pPr>
        <w:spacing w:after="200" w:line="276" w:lineRule="auto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 xml:space="preserve">В соответствии с действующим законодательством, добровольной сдачей считается выдача лицом предметов вооружения по собственной воле или сообщение органам власти о месте их нахождения при реальной возможности дальнейшего хранения. Лицо, добровольно сдавшее </w:t>
      </w:r>
      <w:r>
        <w:rPr>
          <w:rFonts w:ascii="PT Astra Serif" w:hAnsi="PT Astra Serif"/>
          <w:sz w:val="22"/>
        </w:rPr>
        <w:t xml:space="preserve">предметы вооружения, освобождается от уголовной ответственности. </w:t>
      </w:r>
    </w:p>
    <w:p w14:paraId="04000000" w14:textId="77777777" w:rsidR="00CD6F32" w:rsidRDefault="00CD6F32">
      <w:pPr>
        <w:spacing w:after="200" w:line="276" w:lineRule="auto"/>
        <w:rPr>
          <w:rFonts w:ascii="PT Astra Serif" w:hAnsi="PT Astra Serif"/>
          <w:sz w:val="22"/>
        </w:rPr>
      </w:pPr>
    </w:p>
    <w:p w14:paraId="05000000" w14:textId="77777777" w:rsidR="00CD6F32" w:rsidRDefault="00266F88">
      <w:pPr>
        <w:spacing w:after="200" w:line="276" w:lineRule="auto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Если у Вас имеются незарегистрированное оружие, боеприпасы, патроны к оружию, взрывные устройства и взрывчатые устройства и взрывчатые вещества, которые Вы нашли, либо они остались от умерш</w:t>
      </w:r>
      <w:r>
        <w:rPr>
          <w:rFonts w:ascii="PT Astra Serif" w:hAnsi="PT Astra Serif"/>
          <w:sz w:val="22"/>
        </w:rPr>
        <w:t xml:space="preserve">их родственников и т.п., данные предметы необходимо сдать в территориальные органы МВД РФ Самарской области в ближайший отдел полиции. Эти Вы обезопасите себя, а также сможете получить материальное вознаграждение. </w:t>
      </w:r>
    </w:p>
    <w:p w14:paraId="06000000" w14:textId="77777777" w:rsidR="00CD6F32" w:rsidRDefault="00CD6F32">
      <w:pPr>
        <w:spacing w:after="200" w:line="276" w:lineRule="auto"/>
        <w:rPr>
          <w:rFonts w:ascii="PT Astra Serif" w:hAnsi="PT Astra Serif"/>
          <w:sz w:val="22"/>
        </w:rPr>
      </w:pPr>
    </w:p>
    <w:p w14:paraId="07000000" w14:textId="77777777" w:rsidR="00CD6F32" w:rsidRDefault="00266F88">
      <w:pPr>
        <w:spacing w:after="200" w:line="276" w:lineRule="auto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Постановление Правительства Самарской об</w:t>
      </w:r>
      <w:r>
        <w:rPr>
          <w:rFonts w:ascii="PT Astra Serif" w:hAnsi="PT Astra Serif"/>
          <w:sz w:val="22"/>
        </w:rPr>
        <w:t xml:space="preserve">ласти от 30 апреля 2014 года №242 </w:t>
      </w:r>
      <w:proofErr w:type="gramStart"/>
      <w:r>
        <w:rPr>
          <w:rFonts w:ascii="PT Astra Serif" w:hAnsi="PT Astra Serif"/>
          <w:sz w:val="22"/>
        </w:rPr>
        <w:t xml:space="preserve">( </w:t>
      </w:r>
      <w:proofErr w:type="gramEnd"/>
      <w:r>
        <w:rPr>
          <w:rFonts w:ascii="PT Astra Serif" w:hAnsi="PT Astra Serif"/>
          <w:sz w:val="22"/>
        </w:rPr>
        <w:t xml:space="preserve">в ред. Постановления от 05.09.2025 №507) определён порядок и размер осуществления выплат денежного вознаграждения. </w:t>
      </w:r>
    </w:p>
    <w:p w14:paraId="08000000" w14:textId="77777777" w:rsidR="00CD6F32" w:rsidRDefault="00CD6F32">
      <w:pPr>
        <w:spacing w:after="200" w:line="276" w:lineRule="auto"/>
        <w:rPr>
          <w:rFonts w:ascii="PT Astra Serif" w:hAnsi="PT Astra Serif"/>
          <w:sz w:val="22"/>
        </w:rPr>
      </w:pPr>
    </w:p>
    <w:p w14:paraId="09000000" w14:textId="77777777" w:rsidR="00CD6F32" w:rsidRDefault="00266F88">
      <w:pPr>
        <w:spacing w:after="200" w:line="276" w:lineRule="auto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Право на получение денежного вознаграждения за добровольную сдачу имеют граждане в возрасте старше 18 л</w:t>
      </w:r>
      <w:r>
        <w:rPr>
          <w:rFonts w:ascii="PT Astra Serif" w:hAnsi="PT Astra Serif"/>
          <w:sz w:val="22"/>
        </w:rPr>
        <w:t xml:space="preserve">ет, добровольно сдавшие оружие, боеприпасы, взрывчатые вещества и взрывные устройства в территориальные органы МВД России и Федеральную службу войск национальной гвардии РФ по Самарской области. </w:t>
      </w:r>
    </w:p>
    <w:p w14:paraId="0A000000" w14:textId="77777777" w:rsidR="00CD6F32" w:rsidRDefault="00CD6F32">
      <w:pPr>
        <w:spacing w:after="200" w:line="276" w:lineRule="auto"/>
        <w:rPr>
          <w:rFonts w:ascii="PT Astra Serif" w:hAnsi="PT Astra Serif"/>
          <w:sz w:val="22"/>
        </w:rPr>
      </w:pPr>
    </w:p>
    <w:p w14:paraId="0B000000" w14:textId="77777777" w:rsidR="00CD6F32" w:rsidRDefault="00266F88">
      <w:pPr>
        <w:spacing w:after="200" w:line="276" w:lineRule="auto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Телефон дежурной части МО МВД России «Похвистневский» 8(846</w:t>
      </w:r>
      <w:r>
        <w:rPr>
          <w:rFonts w:ascii="PT Astra Serif" w:hAnsi="PT Astra Serif"/>
          <w:sz w:val="22"/>
        </w:rPr>
        <w:t>56)2-34-69, или по номеру «102»</w:t>
      </w:r>
    </w:p>
    <w:sectPr w:rsidR="00CD6F3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D6F32"/>
    <w:rsid w:val="00266F88"/>
    <w:rsid w:val="00C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Обычный1"/>
    <w:link w:val="16"/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5">
    <w:name w:val="Обычный1"/>
    <w:link w:val="16"/>
    <w:rPr>
      <w:sz w:val="24"/>
    </w:rPr>
  </w:style>
  <w:style w:type="character" w:customStyle="1" w:styleId="16">
    <w:name w:val="Обычный1"/>
    <w:link w:val="1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2026-05-21T09:08:00Z</dcterms:created>
  <dcterms:modified xsi:type="dcterms:W3CDTF">2026-05-21T09:08:00Z</dcterms:modified>
</cp:coreProperties>
</file>